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6A" w:rsidRDefault="00940C97" w:rsidP="00940C97">
      <w:pPr>
        <w:jc w:val="center"/>
      </w:pPr>
      <w:bookmarkStart w:id="0" w:name="_GoBack"/>
      <w:bookmarkEnd w:id="0"/>
      <w:r>
        <w:t>Standard 3 Vocabulary</w:t>
      </w:r>
    </w:p>
    <w:p w:rsidR="00940C97" w:rsidRDefault="00940C97" w:rsidP="00940C97"/>
    <w:p w:rsidR="00940C97" w:rsidRDefault="00940C97" w:rsidP="00940C97">
      <w:pPr>
        <w:pStyle w:val="ListParagraph"/>
        <w:numPr>
          <w:ilvl w:val="0"/>
          <w:numId w:val="1"/>
        </w:numPr>
      </w:pPr>
      <w:r>
        <w:t>French &amp; Indian War – 1754-1763; Conflict between the Great Britain and France over claim to the Ohio River Valley</w:t>
      </w:r>
    </w:p>
    <w:p w:rsidR="00940C97" w:rsidRDefault="00940C97" w:rsidP="00940C97">
      <w:pPr>
        <w:pStyle w:val="ListParagraph"/>
        <w:numPr>
          <w:ilvl w:val="0"/>
          <w:numId w:val="1"/>
        </w:numPr>
      </w:pPr>
      <w:r>
        <w:t>George Washington – Major of the Virginia militia who led an expedition into Ohio River Valley to fight French forces</w:t>
      </w:r>
    </w:p>
    <w:p w:rsidR="00940C97" w:rsidRDefault="00940C97" w:rsidP="00940C97">
      <w:pPr>
        <w:pStyle w:val="ListParagraph"/>
        <w:numPr>
          <w:ilvl w:val="0"/>
          <w:numId w:val="1"/>
        </w:numPr>
      </w:pPr>
      <w:r>
        <w:t>Battle of Quebec – Turning point of the French &amp; Indian War; British victory</w:t>
      </w:r>
    </w:p>
    <w:p w:rsidR="00940C97" w:rsidRDefault="00940C97" w:rsidP="00940C97">
      <w:pPr>
        <w:pStyle w:val="ListParagraph"/>
        <w:numPr>
          <w:ilvl w:val="0"/>
          <w:numId w:val="1"/>
        </w:numPr>
      </w:pPr>
      <w:r>
        <w:t>Treaty of Paris 1763 – ended the French and Indian War</w:t>
      </w:r>
    </w:p>
    <w:p w:rsidR="00940C97" w:rsidRDefault="00940C97" w:rsidP="00940C97">
      <w:pPr>
        <w:pStyle w:val="ListParagraph"/>
        <w:numPr>
          <w:ilvl w:val="0"/>
          <w:numId w:val="1"/>
        </w:numPr>
      </w:pPr>
      <w:r>
        <w:t>Proclamation of 1763 – Imaginary boundary created by Great Britain to prevent colonial expansion past the Appalachian Mountains</w:t>
      </w:r>
    </w:p>
    <w:p w:rsidR="00940C97" w:rsidRDefault="00940C97" w:rsidP="00940C97">
      <w:pPr>
        <w:pStyle w:val="ListParagraph"/>
        <w:numPr>
          <w:ilvl w:val="0"/>
          <w:numId w:val="1"/>
        </w:numPr>
      </w:pPr>
      <w:r>
        <w:t>Navigation Act – Attempt by Great Britain to control colonial trade</w:t>
      </w:r>
    </w:p>
    <w:p w:rsidR="00940C97" w:rsidRDefault="00940C97" w:rsidP="00940C97">
      <w:pPr>
        <w:pStyle w:val="ListParagraph"/>
        <w:numPr>
          <w:ilvl w:val="0"/>
          <w:numId w:val="1"/>
        </w:numPr>
      </w:pPr>
      <w:r>
        <w:t>Sam Adams – One of the founding fathers of the Sons of Liberty; American patriot</w:t>
      </w:r>
    </w:p>
    <w:p w:rsidR="00940C97" w:rsidRDefault="00940C97" w:rsidP="00940C97">
      <w:pPr>
        <w:pStyle w:val="ListParagraph"/>
        <w:numPr>
          <w:ilvl w:val="0"/>
          <w:numId w:val="1"/>
        </w:numPr>
      </w:pPr>
      <w:r>
        <w:t>Sons of Liberty – American patriots who organized protests to fight for colonial rights</w:t>
      </w:r>
    </w:p>
    <w:p w:rsidR="00940C97" w:rsidRDefault="00940C97" w:rsidP="00940C97">
      <w:pPr>
        <w:pStyle w:val="ListParagraph"/>
        <w:numPr>
          <w:ilvl w:val="0"/>
          <w:numId w:val="1"/>
        </w:numPr>
      </w:pPr>
      <w:r>
        <w:t>Daughters of Liberty – Group of women who protested British cloth by sewing and making clothes from colonial made cloth</w:t>
      </w:r>
    </w:p>
    <w:p w:rsidR="00940C97" w:rsidRDefault="00940C97" w:rsidP="00940C97">
      <w:pPr>
        <w:pStyle w:val="ListParagraph"/>
        <w:numPr>
          <w:ilvl w:val="0"/>
          <w:numId w:val="1"/>
        </w:numPr>
      </w:pPr>
      <w:r>
        <w:t xml:space="preserve">The Stamp Act – </w:t>
      </w:r>
      <w:r w:rsidR="00A968E0">
        <w:t xml:space="preserve">1765; </w:t>
      </w:r>
      <w:r>
        <w:t>Direct tax on all printed goods such as paper, playing cards, dice and deeds</w:t>
      </w:r>
    </w:p>
    <w:p w:rsidR="00940C97" w:rsidRDefault="00A968E0" w:rsidP="00940C97">
      <w:pPr>
        <w:pStyle w:val="ListParagraph"/>
        <w:numPr>
          <w:ilvl w:val="0"/>
          <w:numId w:val="1"/>
        </w:numPr>
      </w:pPr>
      <w:r>
        <w:t>Townshend Acts – 1767; Indirect tax on imported goods such as tea, paint, lead and paper in the colonies</w:t>
      </w:r>
    </w:p>
    <w:p w:rsidR="00A968E0" w:rsidRDefault="00A968E0" w:rsidP="00940C97">
      <w:pPr>
        <w:pStyle w:val="ListParagraph"/>
        <w:numPr>
          <w:ilvl w:val="0"/>
          <w:numId w:val="1"/>
        </w:numPr>
      </w:pPr>
      <w:r>
        <w:t>Boston Massacre – British soldiers stationed in Boston fired on an unarmed group of colonists; sparked propaganda campaign against Great Britain</w:t>
      </w:r>
    </w:p>
    <w:p w:rsidR="00A968E0" w:rsidRDefault="00A968E0" w:rsidP="00940C97">
      <w:pPr>
        <w:pStyle w:val="ListParagraph"/>
        <w:numPr>
          <w:ilvl w:val="0"/>
          <w:numId w:val="1"/>
        </w:numPr>
      </w:pPr>
      <w:proofErr w:type="spellStart"/>
      <w:r>
        <w:t>Crispus</w:t>
      </w:r>
      <w:proofErr w:type="spellEnd"/>
      <w:r>
        <w:t xml:space="preserve"> Attucks – considered the first casualty of the American </w:t>
      </w:r>
      <w:proofErr w:type="spellStart"/>
      <w:r>
        <w:t>Revo</w:t>
      </w:r>
      <w:proofErr w:type="spellEnd"/>
      <w:r>
        <w:t>. War; killed during the Boston Massacre; was a half black/native American; martyr</w:t>
      </w:r>
    </w:p>
    <w:p w:rsidR="00A968E0" w:rsidRDefault="00A968E0" w:rsidP="00940C97">
      <w:pPr>
        <w:pStyle w:val="ListParagraph"/>
        <w:numPr>
          <w:ilvl w:val="0"/>
          <w:numId w:val="1"/>
        </w:numPr>
      </w:pPr>
      <w:r>
        <w:t>Committees of Correspondence – Secret committees created by the colonies to communicate without the British knowing</w:t>
      </w:r>
    </w:p>
    <w:p w:rsidR="00A968E0" w:rsidRDefault="00A968E0" w:rsidP="00940C97">
      <w:pPr>
        <w:pStyle w:val="ListParagraph"/>
        <w:numPr>
          <w:ilvl w:val="0"/>
          <w:numId w:val="1"/>
        </w:numPr>
      </w:pPr>
      <w:r>
        <w:t>Boston Tea Party – Sons of Liberty dressed as Native Americans snuck onto ships in Boston Harbor and dumped pounds of British Tea into the harbor</w:t>
      </w:r>
    </w:p>
    <w:p w:rsidR="00A968E0" w:rsidRDefault="00A968E0" w:rsidP="00940C97">
      <w:pPr>
        <w:pStyle w:val="ListParagraph"/>
        <w:numPr>
          <w:ilvl w:val="0"/>
          <w:numId w:val="1"/>
        </w:numPr>
      </w:pPr>
      <w:r>
        <w:t xml:space="preserve">Intolerable Acts – In response the Boston Tea Party; Closed the Boston Harbor, placed Boston under martial law, </w:t>
      </w:r>
      <w:r w:rsidR="008265DB">
        <w:t>placed a royal governor in charge of the colony and created the quartering act</w:t>
      </w:r>
    </w:p>
    <w:p w:rsidR="008265DB" w:rsidRPr="008265DB" w:rsidRDefault="008265DB" w:rsidP="00940C97">
      <w:pPr>
        <w:pStyle w:val="ListParagraph"/>
        <w:numPr>
          <w:ilvl w:val="0"/>
          <w:numId w:val="1"/>
        </w:numPr>
      </w:pPr>
      <w:r>
        <w:t>Thomas</w:t>
      </w:r>
      <w:r w:rsidR="001354C4">
        <w:t xml:space="preserve"> Paine – Author of </w:t>
      </w:r>
      <w:r>
        <w:rPr>
          <w:i/>
        </w:rPr>
        <w:t>Common Sense</w:t>
      </w:r>
    </w:p>
    <w:p w:rsidR="008265DB" w:rsidRDefault="008265DB" w:rsidP="00940C97">
      <w:pPr>
        <w:pStyle w:val="ListParagraph"/>
        <w:numPr>
          <w:ilvl w:val="0"/>
          <w:numId w:val="1"/>
        </w:numPr>
      </w:pPr>
      <w:r>
        <w:rPr>
          <w:i/>
        </w:rPr>
        <w:t>Common Sense</w:t>
      </w:r>
      <w:r>
        <w:t xml:space="preserve"> – Pamphlet written to convince colonists to separate from Great Britain; Argued that a mother (GB) should not treat its child (colonies) that way; That an island should not rule a continent</w:t>
      </w:r>
    </w:p>
    <w:sectPr w:rsidR="0082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57328"/>
    <w:multiLevelType w:val="hybridMultilevel"/>
    <w:tmpl w:val="D662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97"/>
    <w:rsid w:val="001354C4"/>
    <w:rsid w:val="008265DB"/>
    <w:rsid w:val="00940C97"/>
    <w:rsid w:val="00A968E0"/>
    <w:rsid w:val="00CF1D6A"/>
    <w:rsid w:val="00D8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C5767-1069-46FE-8961-8ED05C85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Hock, Michael</dc:creator>
  <cp:keywords/>
  <dc:description/>
  <cp:lastModifiedBy>Goolsby, Lori</cp:lastModifiedBy>
  <cp:revision>2</cp:revision>
  <dcterms:created xsi:type="dcterms:W3CDTF">2016-01-06T18:00:00Z</dcterms:created>
  <dcterms:modified xsi:type="dcterms:W3CDTF">2016-01-06T18:00:00Z</dcterms:modified>
</cp:coreProperties>
</file>